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Мелькали кадры на экране,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Цветы, улыбки, чья-то речь…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Сказала бабушка: «Всё так же молод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Юра, наш Гагарин… Как жаль,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не смогли сберечь...»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 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«Скажи мне, бабушка,- спросил</w:t>
      </w: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 тихо-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Мне почему-то не хотелось  громко говорить-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Ты помнишь день, когда все в мире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Вдруг узнали</w:t>
      </w:r>
      <w:r w:rsidR="00497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</w:t>
      </w:r>
      <w:r w:rsidR="00497EB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</w:t>
      </w:r>
      <w:r w:rsidR="00497EBB" w:rsidRPr="00497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97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космосом по-русски можно говорить?»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                    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«Обычный день, апрельский, шумный,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Топила печь, а дед дрова рубил.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вдруг по радио: родной, смоленский парень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Весь мир в мгновенье покорил!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   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 печь, какие там дровишки-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Бежали к клубу, чтобы вместе радость разделить.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Мечтали в космос полететь все сельские мальчишки,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А девочка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 такого парня можно ли забыть?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помню, как потом прильнули  в клубе все к экрану,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 вновь увидеть, как к ракете Юра шёл,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Простой, родной смоленский парень,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улыбкой не космической – земной…»</w:t>
      </w:r>
    </w:p>
    <w:p w:rsidR="00DF7E9B" w:rsidRPr="00DF7E9B" w:rsidRDefault="00DF7E9B" w:rsidP="00DF7E9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                 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Мелькали кадры на экране,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Цветы, улыбки, чья-то речь…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Сказала бабушка: «Всё так же молод,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 Юра, наш Гагарин…  Как жаль,</w:t>
      </w:r>
    </w:p>
    <w:p w:rsid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F7E9B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не смогли сберечь...»</w:t>
      </w:r>
    </w:p>
    <w:p w:rsid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Ковалева Евгения, ученица 7 класса Баскаковской МСОШ  Гагаринского района Смоленской   области. </w:t>
      </w:r>
    </w:p>
    <w:p w:rsidR="00DF7E9B" w:rsidRPr="00DF7E9B" w:rsidRDefault="00DF7E9B" w:rsidP="00DF7E9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770A1" w:rsidRDefault="001770A1"/>
    <w:sectPr w:rsidR="001770A1" w:rsidSect="001770A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274D" w:rsidRDefault="0070274D" w:rsidP="00DF7E9B">
      <w:pPr>
        <w:spacing w:after="0" w:line="240" w:lineRule="auto"/>
      </w:pPr>
      <w:r>
        <w:separator/>
      </w:r>
    </w:p>
  </w:endnote>
  <w:endnote w:type="continuationSeparator" w:id="0">
    <w:p w:rsidR="0070274D" w:rsidRDefault="0070274D" w:rsidP="00DF7E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274D" w:rsidRDefault="0070274D" w:rsidP="00DF7E9B">
      <w:pPr>
        <w:spacing w:after="0" w:line="240" w:lineRule="auto"/>
      </w:pPr>
      <w:r>
        <w:separator/>
      </w:r>
    </w:p>
  </w:footnote>
  <w:footnote w:type="continuationSeparator" w:id="0">
    <w:p w:rsidR="0070274D" w:rsidRDefault="0070274D" w:rsidP="00DF7E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7E9B" w:rsidRDefault="00497EBB">
    <w:pPr>
      <w:pStyle w:val="a3"/>
    </w:pPr>
    <w:r>
      <w:t xml:space="preserve">        Ковалёва Евгения. Мелькали кадры на экране.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F7E9B"/>
    <w:rsid w:val="001770A1"/>
    <w:rsid w:val="00497EBB"/>
    <w:rsid w:val="0070274D"/>
    <w:rsid w:val="00C95A8B"/>
    <w:rsid w:val="00DF7E9B"/>
    <w:rsid w:val="00FC1B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0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F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F7E9B"/>
  </w:style>
  <w:style w:type="paragraph" w:styleId="a5">
    <w:name w:val="footer"/>
    <w:basedOn w:val="a"/>
    <w:link w:val="a6"/>
    <w:uiPriority w:val="99"/>
    <w:semiHidden/>
    <w:unhideWhenUsed/>
    <w:rsid w:val="00DF7E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F7E9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054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175</Words>
  <Characters>999</Characters>
  <Application>Microsoft Office Word</Application>
  <DocSecurity>0</DocSecurity>
  <Lines>8</Lines>
  <Paragraphs>2</Paragraphs>
  <ScaleCrop>false</ScaleCrop>
  <Company>WolfishLair</Company>
  <LinksUpToDate>false</LinksUpToDate>
  <CharactersWithSpaces>1172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2010-08-26T11:29:00Z</dcterms:created>
  <dcterms:modified xsi:type="dcterms:W3CDTF">2010-10-06T15:10:00Z</dcterms:modified>
</cp:coreProperties>
</file>